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1E" w:rsidRPr="00343609" w:rsidRDefault="006D3FA7" w:rsidP="006C601E">
      <w:pPr>
        <w:bidi/>
        <w:spacing w:after="0" w:line="240" w:lineRule="auto"/>
        <w:jc w:val="center"/>
        <w:rPr>
          <w:rFonts w:ascii="TimesNewRomanPS-BoldMT" w:eastAsia="Times New Roman" w:hAnsi="TimesNewRomanPS-BoldMT" w:cs="B Nazanin" w:hint="cs"/>
          <w:b/>
          <w:bCs/>
          <w:sz w:val="24"/>
          <w:szCs w:val="24"/>
          <w:rtl/>
        </w:rPr>
      </w:pPr>
      <w:bookmarkStart w:id="0" w:name="_GoBack"/>
      <w:bookmarkEnd w:id="0"/>
      <w:r w:rsidRPr="00343609">
        <w:rPr>
          <w:rFonts w:ascii="TimesNewRomanPS-BoldMT" w:eastAsia="Times New Roman" w:hAnsi="TimesNewRomanPS-BoldMT" w:cs="B Nazanin"/>
          <w:b/>
          <w:bCs/>
          <w:sz w:val="24"/>
          <w:szCs w:val="24"/>
          <w:rtl/>
        </w:rPr>
        <w:t>بسمه تعالي</w:t>
      </w:r>
    </w:p>
    <w:p w:rsidR="006D3FA7" w:rsidRPr="00343609" w:rsidRDefault="006C601E" w:rsidP="006C601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 w:rsidRPr="00343609">
        <w:rPr>
          <w:rFonts w:ascii="TimesNewRomanPS-BoldMT" w:eastAsia="Times New Roman" w:hAnsi="TimesNewRomanPS-BoldMT" w:cs="B Nazanin" w:hint="cs"/>
          <w:b/>
          <w:bCs/>
          <w:sz w:val="24"/>
          <w:szCs w:val="24"/>
          <w:rtl/>
        </w:rPr>
        <w:t>دانشگاه علوم پزشکی</w:t>
      </w:r>
      <w:r w:rsidR="00B1710A" w:rsidRPr="00343609">
        <w:rPr>
          <w:rFonts w:ascii="TimesNewRomanPS-BoldMT" w:eastAsia="Times New Roman" w:hAnsi="TimesNewRomanPS-BoldMT" w:cs="B Nazanin" w:hint="cs"/>
          <w:b/>
          <w:bCs/>
          <w:sz w:val="24"/>
          <w:szCs w:val="24"/>
          <w:rtl/>
        </w:rPr>
        <w:t xml:space="preserve"> و خدمات</w:t>
      </w:r>
      <w:r w:rsidR="003F30D9" w:rsidRPr="00343609">
        <w:rPr>
          <w:rFonts w:ascii="TimesNewRomanPS-BoldMT" w:eastAsia="Times New Roman" w:hAnsi="TimesNewRomanPS-BoldMT" w:cs="B Nazanin" w:hint="cs"/>
          <w:b/>
          <w:bCs/>
          <w:sz w:val="24"/>
          <w:szCs w:val="24"/>
          <w:rtl/>
        </w:rPr>
        <w:t xml:space="preserve"> بهداشتی درمانی</w:t>
      </w:r>
      <w:r w:rsidRPr="00343609">
        <w:rPr>
          <w:rFonts w:ascii="TimesNewRomanPS-BoldMT" w:eastAsia="Times New Roman" w:hAnsi="TimesNewRomanPS-BoldMT" w:cs="B Nazanin" w:hint="cs"/>
          <w:b/>
          <w:bCs/>
          <w:sz w:val="24"/>
          <w:szCs w:val="24"/>
          <w:rtl/>
        </w:rPr>
        <w:t xml:space="preserve"> تبریز</w:t>
      </w:r>
      <w:r w:rsidR="006D3FA7" w:rsidRPr="00343609">
        <w:rPr>
          <w:rFonts w:ascii="TimesNewRomanPS-BoldMT" w:eastAsia="Times New Roman" w:hAnsi="TimesNewRomanPS-BoldMT" w:cs="B Nazanin"/>
          <w:b/>
          <w:bCs/>
          <w:sz w:val="24"/>
          <w:szCs w:val="24"/>
        </w:rPr>
        <w:br/>
      </w:r>
      <w:r w:rsidR="006D3FA7" w:rsidRPr="00343609">
        <w:rPr>
          <w:rFonts w:ascii="TimesNewRomanPS-BoldMT" w:eastAsia="Times New Roman" w:hAnsi="TimesNewRomanPS-BoldMT" w:cs="B Nazanin"/>
          <w:b/>
          <w:bCs/>
          <w:sz w:val="24"/>
          <w:szCs w:val="24"/>
          <w:rtl/>
        </w:rPr>
        <w:t xml:space="preserve">دانشكده پرستاري و مامائی </w:t>
      </w:r>
      <w:r w:rsidR="006D3FA7" w:rsidRPr="00343609">
        <w:rPr>
          <w:rFonts w:ascii="TimesNewRomanPS-BoldMT" w:eastAsia="Times New Roman" w:hAnsi="TimesNewRomanPS-BoldMT" w:cs="B Nazanin"/>
          <w:b/>
          <w:bCs/>
          <w:sz w:val="24"/>
          <w:szCs w:val="24"/>
        </w:rPr>
        <w:br/>
      </w:r>
    </w:p>
    <w:tbl>
      <w:tblPr>
        <w:bidiVisual/>
        <w:tblW w:w="12600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3330"/>
        <w:gridCol w:w="5040"/>
      </w:tblGrid>
      <w:tr w:rsidR="00343609" w:rsidRPr="00343609" w:rsidTr="002D16B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0A" w:rsidRPr="00343609" w:rsidRDefault="00CD06B1" w:rsidP="00B1710A">
            <w:pPr>
              <w:bidi/>
              <w:spacing w:after="0" w:line="240" w:lineRule="auto"/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</w:pPr>
            <w:r w:rsidRPr="00343609">
              <w:rPr>
                <w:rFonts w:ascii="TimesNewRomanPS-BoldMT" w:eastAsia="Times New Roman" w:hAnsi="TimesNewRomanPS-BoldMT" w:cs="B Nazanin" w:hint="cs"/>
                <w:sz w:val="24"/>
                <w:szCs w:val="24"/>
                <w:rtl/>
              </w:rPr>
              <w:t>نام درس</w:t>
            </w:r>
            <w:r w:rsidR="00075F58" w:rsidRPr="00343609">
              <w:rPr>
                <w:rFonts w:ascii="TimesNewRomanPS-BoldMT" w:eastAsia="Times New Roman" w:hAnsi="TimesNewRomanPS-BoldMT" w:cs="B Nazanin"/>
                <w:sz w:val="24"/>
                <w:szCs w:val="24"/>
              </w:rPr>
              <w:t xml:space="preserve"> </w:t>
            </w:r>
            <w:r w:rsidRPr="00343609">
              <w:rPr>
                <w:rFonts w:ascii="TimesNewRomanPSMT" w:eastAsia="Times New Roman" w:hAnsi="TimesNewRomanPSMT" w:cs="B Nazanin"/>
                <w:sz w:val="24"/>
                <w:szCs w:val="24"/>
              </w:rPr>
              <w:t xml:space="preserve">: </w:t>
            </w:r>
            <w:r w:rsidR="00B1710A" w:rsidRPr="00343609">
              <w:rPr>
                <w:rFonts w:ascii="TimesNewRomanPSMT" w:eastAsia="Times New Roman" w:hAnsi="TimesNewRomanPSMT" w:cs="B Nazanin"/>
                <w:sz w:val="24"/>
                <w:szCs w:val="24"/>
                <w:rtl/>
              </w:rPr>
              <w:t xml:space="preserve">پرستاری </w:t>
            </w:r>
            <w:r w:rsidR="00B1710A"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>بزرگسالان/سالمندان3</w:t>
            </w:r>
          </w:p>
          <w:p w:rsidR="00CD06B1" w:rsidRPr="00343609" w:rsidRDefault="00B1710A" w:rsidP="00B1710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 xml:space="preserve"> (اختلالات شناختی ادراکی)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B1" w:rsidRPr="00343609" w:rsidRDefault="00CD06B1" w:rsidP="00154E25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کد درس: </w:t>
            </w:r>
            <w:r w:rsidR="00154E25"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11109327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B1" w:rsidRPr="00343609" w:rsidRDefault="00CD06B1" w:rsidP="00075F58">
            <w:pPr>
              <w:bidi/>
              <w:spacing w:after="0" w:line="240" w:lineRule="auto"/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</w:pPr>
            <w:r w:rsidRPr="00343609">
              <w:rPr>
                <w:rFonts w:ascii="TimesNewRomanPS-BoldMT" w:eastAsia="Times New Roman" w:hAnsi="TimesNewRomanPS-BoldMT" w:cs="B Nazanin"/>
                <w:sz w:val="24"/>
                <w:szCs w:val="24"/>
                <w:rtl/>
              </w:rPr>
              <w:t>تعداد</w:t>
            </w:r>
            <w:r w:rsidRPr="00343609">
              <w:rPr>
                <w:rFonts w:ascii="TimesNewRomanPS-BoldMT" w:eastAsia="Times New Roman" w:hAnsi="TimesNewRomanPS-BoldMT" w:cs="B Nazanin" w:hint="cs"/>
                <w:sz w:val="24"/>
                <w:szCs w:val="24"/>
                <w:rtl/>
              </w:rPr>
              <w:t xml:space="preserve"> و نوع</w:t>
            </w:r>
            <w:r w:rsidRPr="00343609">
              <w:rPr>
                <w:rFonts w:ascii="TimesNewRomanPS-BoldMT" w:eastAsia="Times New Roman" w:hAnsi="TimesNewRomanPS-BoldMT" w:cs="B Nazanin"/>
                <w:sz w:val="24"/>
                <w:szCs w:val="24"/>
                <w:rtl/>
              </w:rPr>
              <w:t xml:space="preserve"> واحد</w:t>
            </w:r>
            <w:r w:rsidRPr="00343609">
              <w:rPr>
                <w:rFonts w:ascii="TimesNewRomanPS-BoldMT" w:eastAsia="Times New Roman" w:hAnsi="TimesNewRomanPS-BoldMT" w:cs="B Nazanin"/>
                <w:sz w:val="24"/>
                <w:szCs w:val="24"/>
              </w:rPr>
              <w:t>:</w:t>
            </w:r>
            <w:r w:rsidR="0061474B"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 xml:space="preserve"> </w:t>
            </w:r>
            <w:r w:rsidR="00075F58"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 xml:space="preserve">4 </w:t>
            </w:r>
            <w:r w:rsidR="0061474B"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>نظری</w:t>
            </w:r>
          </w:p>
          <w:p w:rsidR="00075F58" w:rsidRPr="00343609" w:rsidRDefault="00075F58" w:rsidP="0072407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>(</w:t>
            </w:r>
            <w:r w:rsidR="00724072"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>04</w:t>
            </w:r>
            <w:r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>/</w:t>
            </w:r>
            <w:r w:rsidR="00724072"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>1</w:t>
            </w:r>
            <w:r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 xml:space="preserve"> واحد)</w:t>
            </w:r>
            <w:r w:rsidR="00724072"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 xml:space="preserve"> </w:t>
            </w:r>
            <w:r w:rsidR="00724072" w:rsidRPr="0034360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 w:rsidR="00724072"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 xml:space="preserve"> 10 جلسه </w:t>
            </w:r>
          </w:p>
        </w:tc>
      </w:tr>
      <w:tr w:rsidR="00CD06B1" w:rsidRPr="00343609" w:rsidTr="002D16B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B1" w:rsidRPr="00343609" w:rsidRDefault="00CD06B1" w:rsidP="00B1710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NewRomanPS-BoldMT" w:eastAsia="Times New Roman" w:hAnsi="TimesNewRomanPS-BoldMT" w:cs="B Nazanin"/>
                <w:sz w:val="24"/>
                <w:szCs w:val="24"/>
                <w:rtl/>
              </w:rPr>
              <w:t>پيش نياز</w:t>
            </w:r>
            <w:r w:rsidR="00EB50CB" w:rsidRPr="00343609">
              <w:rPr>
                <w:rFonts w:ascii="TimesNewRomanPS-BoldMT" w:eastAsia="Times New Roman" w:hAnsi="TimesNewRomanPS-BoldMT" w:cs="B Nazanin" w:hint="cs"/>
                <w:sz w:val="24"/>
                <w:szCs w:val="24"/>
                <w:rtl/>
              </w:rPr>
              <w:t xml:space="preserve">: </w:t>
            </w:r>
            <w:r w:rsidRPr="00343609">
              <w:rPr>
                <w:rFonts w:ascii="TimesNewRomanPS-BoldMT" w:eastAsia="Times New Roman" w:hAnsi="TimesNewRomanPS-BoldMT" w:cs="B Nazanin"/>
                <w:sz w:val="24"/>
                <w:szCs w:val="24"/>
                <w:rtl/>
              </w:rPr>
              <w:t xml:space="preserve"> </w:t>
            </w:r>
            <w:r w:rsidR="0061474B" w:rsidRPr="00343609">
              <w:rPr>
                <w:rFonts w:ascii="TimesNewRomanPSMT" w:eastAsia="Times New Roman" w:hAnsi="TimesNewRomanPSMT" w:cs="B Nazanin"/>
                <w:sz w:val="24"/>
                <w:szCs w:val="24"/>
                <w:rtl/>
              </w:rPr>
              <w:t xml:space="preserve">پرستاری </w:t>
            </w:r>
            <w:r w:rsidR="00B1710A"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>بزرگسالان/سالمندان2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B1" w:rsidRPr="00343609" w:rsidRDefault="00CD06B1" w:rsidP="00B1710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رشته تحصیلی: </w:t>
            </w:r>
            <w:r w:rsidR="0061474B" w:rsidRPr="00343609">
              <w:rPr>
                <w:rFonts w:ascii="TimesNewRomanPSMT" w:eastAsia="Times New Roman" w:hAnsi="TimesNewRomanPSMT" w:cs="B Nazanin"/>
                <w:sz w:val="24"/>
                <w:szCs w:val="24"/>
                <w:rtl/>
              </w:rPr>
              <w:t>پرستاري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B1" w:rsidRPr="00343609" w:rsidRDefault="00EB50CB" w:rsidP="0061474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NewRomanPS-BoldMT" w:eastAsia="Times New Roman" w:hAnsi="TimesNewRomanPS-BoldMT" w:cs="B Nazanin" w:hint="cs"/>
                <w:sz w:val="24"/>
                <w:szCs w:val="24"/>
                <w:rtl/>
              </w:rPr>
              <w:t>مقطع تحصیلی دانشجویان:</w:t>
            </w:r>
            <w:r w:rsidR="0061474B" w:rsidRPr="00343609">
              <w:rPr>
                <w:rFonts w:ascii="TimesNewRomanPSMT" w:eastAsia="Times New Roman" w:hAnsi="TimesNewRomanPSMT" w:cs="B Nazanin"/>
                <w:sz w:val="24"/>
                <w:szCs w:val="24"/>
                <w:rtl/>
              </w:rPr>
              <w:t xml:space="preserve"> کارشناسی</w:t>
            </w:r>
            <w:r w:rsidR="00CD06B1" w:rsidRPr="00343609">
              <w:rPr>
                <w:rFonts w:ascii="TimesNewRomanPS-BoldMT" w:eastAsia="Times New Roman" w:hAnsi="TimesNewRomanPS-BoldMT" w:cs="B Nazanin"/>
                <w:sz w:val="24"/>
                <w:szCs w:val="24"/>
              </w:rPr>
              <w:t xml:space="preserve"> </w:t>
            </w:r>
          </w:p>
        </w:tc>
      </w:tr>
      <w:tr w:rsidR="00CD06B1" w:rsidRPr="00343609" w:rsidTr="002D16B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B1" w:rsidRPr="00343609" w:rsidRDefault="00CD06B1" w:rsidP="0072407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NewRomanPS-BoldMT" w:eastAsia="Times New Roman" w:hAnsi="TimesNewRomanPS-BoldMT" w:cs="B Nazanin"/>
                <w:sz w:val="24"/>
                <w:szCs w:val="24"/>
              </w:rPr>
              <w:t xml:space="preserve"> </w:t>
            </w:r>
            <w:r w:rsidR="0061474B" w:rsidRPr="00343609">
              <w:rPr>
                <w:rFonts w:ascii="TimesNewRomanPS-BoldMT" w:eastAsia="Times New Roman" w:hAnsi="TimesNewRomanPS-BoldMT" w:cs="B Nazanin"/>
                <w:sz w:val="24"/>
                <w:szCs w:val="24"/>
                <w:rtl/>
              </w:rPr>
              <w:t>زمان</w:t>
            </w:r>
            <w:r w:rsidR="0061474B" w:rsidRPr="00343609">
              <w:rPr>
                <w:rFonts w:ascii="TimesNewRomanPS-BoldMT" w:eastAsia="Times New Roman" w:hAnsi="TimesNewRomanPS-BoldMT" w:cs="B Nazanin" w:hint="cs"/>
                <w:sz w:val="24"/>
                <w:szCs w:val="24"/>
                <w:rtl/>
              </w:rPr>
              <w:t>:</w:t>
            </w:r>
            <w:r w:rsidR="0061474B" w:rsidRPr="00343609">
              <w:rPr>
                <w:rFonts w:ascii="TimesNewRomanPSMT" w:eastAsia="Times New Roman" w:hAnsi="TimesNewRomanPSMT" w:cs="B Nazanin"/>
                <w:sz w:val="24"/>
                <w:szCs w:val="24"/>
                <w:rtl/>
              </w:rPr>
              <w:t xml:space="preserve"> </w:t>
            </w:r>
            <w:r w:rsidR="00724072"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>دوشنیه ‌ها</w:t>
            </w:r>
            <w:r w:rsidR="0061474B" w:rsidRPr="00343609">
              <w:rPr>
                <w:rFonts w:ascii="TimesNewRomanPSMT" w:eastAsia="Times New Roman" w:hAnsi="TimesNewRomanPSMT" w:cs="B Nazanin"/>
                <w:sz w:val="24"/>
                <w:szCs w:val="24"/>
                <w:rtl/>
              </w:rPr>
              <w:t xml:space="preserve"> </w:t>
            </w:r>
            <w:r w:rsidR="0061474B"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B1" w:rsidRPr="00343609" w:rsidRDefault="0061474B" w:rsidP="00CD06B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محل برگزاری:</w:t>
            </w:r>
            <w:r w:rsidR="00B1710A"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دانشکده پرستاری و مامایی تبریز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6B1" w:rsidRPr="00343609" w:rsidRDefault="0061474B" w:rsidP="00CD06B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NewRomanPS-BoldMT" w:eastAsia="Times New Roman" w:hAnsi="TimesNewRomanPS-BoldMT" w:cs="B Nazanin" w:hint="cs"/>
                <w:sz w:val="24"/>
                <w:szCs w:val="24"/>
                <w:rtl/>
              </w:rPr>
              <w:t xml:space="preserve">نام </w:t>
            </w:r>
            <w:r w:rsidR="00CD06B1" w:rsidRPr="00343609">
              <w:rPr>
                <w:rFonts w:ascii="TimesNewRomanPS-BoldMT" w:eastAsia="Times New Roman" w:hAnsi="TimesNewRomanPS-BoldMT" w:cs="B Nazanin"/>
                <w:sz w:val="24"/>
                <w:szCs w:val="24"/>
                <w:rtl/>
              </w:rPr>
              <w:t>مدرس</w:t>
            </w:r>
            <w:r w:rsidR="00CD06B1" w:rsidRPr="00343609">
              <w:rPr>
                <w:rFonts w:ascii="TimesNewRomanPS-BoldMT" w:eastAsia="Times New Roman" w:hAnsi="TimesNewRomanPS-BoldMT" w:cs="B Nazanin"/>
                <w:sz w:val="24"/>
                <w:szCs w:val="24"/>
              </w:rPr>
              <w:t>:</w:t>
            </w:r>
            <w:r w:rsidR="00CD06B1" w:rsidRPr="00343609">
              <w:rPr>
                <w:rFonts w:ascii="TimesNewRomanPSMT" w:eastAsia="Times New Roman" w:hAnsi="TimesNewRomanPSMT" w:cs="B Nazanin"/>
                <w:sz w:val="24"/>
                <w:szCs w:val="24"/>
              </w:rPr>
              <w:t xml:space="preserve"> </w:t>
            </w:r>
            <w:r w:rsidR="00CD06B1"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 xml:space="preserve"> دکتر </w:t>
            </w:r>
            <w:r w:rsidR="00B1710A"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 xml:space="preserve">حمیدرضا </w:t>
            </w:r>
            <w:r w:rsidR="00CD06B1" w:rsidRPr="00343609">
              <w:rPr>
                <w:rFonts w:ascii="TimesNewRomanPSMT" w:eastAsia="Times New Roman" w:hAnsi="TimesNewRomanPSMT" w:cs="B Nazanin" w:hint="cs"/>
                <w:sz w:val="24"/>
                <w:szCs w:val="24"/>
                <w:rtl/>
              </w:rPr>
              <w:t>حریریان</w:t>
            </w:r>
          </w:p>
        </w:tc>
      </w:tr>
      <w:tr w:rsidR="006D3FA7" w:rsidRPr="00343609" w:rsidTr="002D16BB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A7" w:rsidRPr="00343609" w:rsidRDefault="006D3FA7" w:rsidP="00174B4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  <w:hideMark/>
          </w:tcPr>
          <w:p w:rsidR="006D3FA7" w:rsidRPr="00343609" w:rsidRDefault="006D3FA7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:rsidR="006D3FA7" w:rsidRPr="00343609" w:rsidRDefault="00174B49" w:rsidP="00075F58">
      <w:pPr>
        <w:bidi/>
        <w:spacing w:after="0" w:line="240" w:lineRule="auto"/>
        <w:rPr>
          <w:rFonts w:ascii="TimesNewRomanPSMT" w:eastAsia="Times New Roman" w:hAnsi="TimesNewRomanPSMT" w:cs="B Nazanin" w:hint="cs"/>
          <w:sz w:val="24"/>
          <w:szCs w:val="24"/>
          <w:rtl/>
        </w:rPr>
      </w:pPr>
      <w:r w:rsidRPr="0034360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هدف کلی درس</w:t>
      </w:r>
      <w:r w:rsidRPr="003436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Pr="00343609">
        <w:rPr>
          <w:rFonts w:ascii="TimesNewRomanPSMT" w:eastAsia="Times New Roman" w:hAnsi="TimesNewRomanPSMT" w:cs="B Nazanin"/>
          <w:sz w:val="24"/>
          <w:szCs w:val="24"/>
          <w:rtl/>
        </w:rPr>
        <w:t>ايجاد توانايي به منظور بررسي نيازهاي مددجويان و تصميم گيري مناسب در مراقبت از بزرگسالان مبتلا به اختلالات شايع سيستم</w:t>
      </w:r>
      <w:r w:rsidR="00075F58" w:rsidRPr="00343609">
        <w:rPr>
          <w:rFonts w:ascii="TimesNewRomanPSMT" w:eastAsia="Times New Roman" w:hAnsi="TimesNewRomanPSMT" w:cs="B Nazanin" w:hint="cs"/>
          <w:sz w:val="24"/>
          <w:szCs w:val="24"/>
          <w:rtl/>
        </w:rPr>
        <w:t xml:space="preserve"> شناختی ادراکی (</w:t>
      </w:r>
      <w:r w:rsidR="00075F58" w:rsidRPr="00343609">
        <w:rPr>
          <w:rFonts w:ascii="TimesNewRomanPSMT" w:eastAsia="Times New Roman" w:hAnsi="TimesNewRomanPSMT" w:cs="B Nazanin"/>
          <w:sz w:val="24"/>
          <w:szCs w:val="24"/>
          <w:rtl/>
        </w:rPr>
        <w:t>مغز و اعصاب</w:t>
      </w:r>
      <w:r w:rsidR="00075F58" w:rsidRPr="00343609">
        <w:rPr>
          <w:rFonts w:ascii="TimesNewRomanPSMT" w:eastAsia="Times New Roman" w:hAnsi="TimesNewRomanPSMT" w:cs="B Nazanin" w:hint="cs"/>
          <w:sz w:val="24"/>
          <w:szCs w:val="24"/>
          <w:rtl/>
        </w:rPr>
        <w:t>)</w:t>
      </w:r>
      <w:r w:rsidRPr="00343609">
        <w:rPr>
          <w:rFonts w:ascii="TimesNewRomanPSMT" w:eastAsia="Times New Roman" w:hAnsi="TimesNewRomanPSMT" w:cs="B Nazanin"/>
          <w:sz w:val="24"/>
          <w:szCs w:val="24"/>
          <w:rtl/>
        </w:rPr>
        <w:t xml:space="preserve"> بر اساس فرايند پرستاري</w:t>
      </w:r>
      <w:r w:rsidRPr="00343609">
        <w:rPr>
          <w:rFonts w:ascii="TimesNewRomanPSMT" w:eastAsia="Times New Roman" w:hAnsi="TimesNewRomanPSMT" w:cs="B Nazanin" w:hint="cs"/>
          <w:sz w:val="24"/>
          <w:szCs w:val="24"/>
          <w:rtl/>
        </w:rPr>
        <w:t xml:space="preserve"> </w:t>
      </w:r>
      <w:r w:rsidRPr="00343609">
        <w:rPr>
          <w:rFonts w:ascii="TimesNewRomanPSMT" w:eastAsia="Times New Roman" w:hAnsi="TimesNewRomanPSMT" w:cs="B Nazanin"/>
          <w:sz w:val="24"/>
          <w:szCs w:val="24"/>
          <w:rtl/>
        </w:rPr>
        <w:t>و با ت</w:t>
      </w:r>
      <w:r w:rsidRPr="00343609">
        <w:rPr>
          <w:rFonts w:ascii="TimesNewRomanPSMT" w:eastAsia="Times New Roman" w:hAnsi="TimesNewRomanPSMT" w:cs="B Nazanin" w:hint="cs"/>
          <w:sz w:val="24"/>
          <w:szCs w:val="24"/>
          <w:rtl/>
        </w:rPr>
        <w:t>اک</w:t>
      </w:r>
      <w:r w:rsidRPr="00343609">
        <w:rPr>
          <w:rFonts w:ascii="TimesNewRomanPSMT" w:eastAsia="Times New Roman" w:hAnsi="TimesNewRomanPSMT" w:cs="B Nazanin"/>
          <w:sz w:val="24"/>
          <w:szCs w:val="24"/>
          <w:rtl/>
        </w:rPr>
        <w:t>يد بر آموزش به بيمار و خانواده</w:t>
      </w:r>
    </w:p>
    <w:p w:rsidR="00B44D1C" w:rsidRPr="00343609" w:rsidRDefault="00B44D1C" w:rsidP="00174B49">
      <w:pPr>
        <w:bidi/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  <w:rtl/>
        </w:rPr>
      </w:pPr>
    </w:p>
    <w:tbl>
      <w:tblPr>
        <w:bidiVisual/>
        <w:tblW w:w="13268" w:type="dxa"/>
        <w:tblInd w:w="-3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970"/>
        <w:gridCol w:w="1440"/>
        <w:gridCol w:w="965"/>
        <w:gridCol w:w="709"/>
        <w:gridCol w:w="992"/>
        <w:gridCol w:w="992"/>
        <w:gridCol w:w="1134"/>
        <w:gridCol w:w="709"/>
        <w:gridCol w:w="567"/>
      </w:tblGrid>
      <w:tr w:rsidR="00343609" w:rsidRPr="00343609" w:rsidTr="002F4389">
        <w:trPr>
          <w:trHeight w:val="75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43609">
              <w:rPr>
                <w:rFonts w:ascii="TimesNewRomanPS-BoldMT" w:eastAsia="Times New Roman" w:hAnsi="TimesNewRomanPS-BoldMT" w:cs="B Nazanin"/>
                <w:b/>
                <w:bCs/>
                <w:sz w:val="24"/>
                <w:szCs w:val="24"/>
                <w:rtl/>
              </w:rPr>
              <w:t xml:space="preserve">جلسه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NewRomanPS-BoldMT" w:eastAsia="Times New Roman" w:hAnsi="TimesNewRomanPS-BoldMT" w:cs="B Nazanin" w:hint="cs"/>
                <w:b/>
                <w:bCs/>
                <w:sz w:val="24"/>
                <w:szCs w:val="24"/>
                <w:rtl/>
              </w:rPr>
            </w:pPr>
            <w:r w:rsidRPr="00343609">
              <w:rPr>
                <w:rFonts w:ascii="TimesNewRomanPS-BoldMT" w:eastAsia="Times New Roman" w:hAnsi="TimesNewRomanPS-BoldMT" w:cs="B Nazanin" w:hint="cs"/>
                <w:b/>
                <w:bCs/>
                <w:sz w:val="24"/>
                <w:szCs w:val="24"/>
                <w:rtl/>
              </w:rPr>
              <w:t>رئوس مطالب</w:t>
            </w:r>
          </w:p>
          <w:p w:rsidR="006A682E" w:rsidRPr="00343609" w:rsidRDefault="006A682E" w:rsidP="006C601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43609">
              <w:rPr>
                <w:rFonts w:ascii="TimesNewRomanPS-BoldMT" w:eastAsia="Times New Roman" w:hAnsi="TimesNewRomanPS-BoldMT" w:cs="B Nazanin"/>
                <w:b/>
                <w:bCs/>
                <w:sz w:val="24"/>
                <w:szCs w:val="24"/>
                <w:rtl/>
              </w:rPr>
              <w:t>اهداف ويژه</w:t>
            </w:r>
            <w:r w:rsidRPr="00343609">
              <w:rPr>
                <w:rFonts w:ascii="TimesNewRomanPS-BoldMT" w:eastAsia="Times New Roman" w:hAnsi="TimesNewRomanPS-BoldMT" w:cs="B Nazanin"/>
                <w:b/>
                <w:bCs/>
                <w:sz w:val="24"/>
                <w:szCs w:val="24"/>
              </w:rPr>
              <w:t>:</w:t>
            </w:r>
            <w:r w:rsidRPr="00343609">
              <w:rPr>
                <w:rFonts w:ascii="TimesNewRomanPS-BoldMT" w:eastAsia="Times New Roman" w:hAnsi="TimesNewRomanPS-BoldMT" w:cs="B Nazanin"/>
                <w:b/>
                <w:bCs/>
                <w:sz w:val="24"/>
                <w:szCs w:val="24"/>
              </w:rPr>
              <w:br/>
            </w:r>
            <w:r w:rsidRPr="00343609">
              <w:rPr>
                <w:rFonts w:ascii="TimesNewRomanPS-BoldMT" w:eastAsia="Times New Roman" w:hAnsi="TimesNewRomanPS-BoldMT" w:cs="B Nazanin"/>
                <w:b/>
                <w:bCs/>
                <w:sz w:val="24"/>
                <w:szCs w:val="24"/>
                <w:rtl/>
              </w:rPr>
              <w:t>از دانشجو انتظار مي</w:t>
            </w:r>
            <w:r w:rsidRPr="00343609">
              <w:rPr>
                <w:rFonts w:ascii="TimesNewRomanPS-BoldMT" w:eastAsia="Times New Roman" w:hAnsi="TimesNewRomanPS-BoldMT" w:cs="B Nazanin" w:hint="cs"/>
                <w:b/>
                <w:bCs/>
                <w:sz w:val="24"/>
                <w:szCs w:val="24"/>
                <w:rtl/>
              </w:rPr>
              <w:t>‌</w:t>
            </w:r>
            <w:r w:rsidRPr="00343609">
              <w:rPr>
                <w:rFonts w:ascii="TimesNewRomanPS-BoldMT" w:eastAsia="Times New Roman" w:hAnsi="TimesNewRomanPS-BoldMT" w:cs="B Nazanin"/>
                <w:b/>
                <w:bCs/>
                <w:sz w:val="24"/>
                <w:szCs w:val="24"/>
                <w:rtl/>
              </w:rPr>
              <w:t xml:space="preserve">رود تا در </w:t>
            </w:r>
            <w:r w:rsidRPr="00343609">
              <w:rPr>
                <w:rFonts w:ascii="TimesNewRomanPS-BoldMT" w:eastAsia="Times New Roman" w:hAnsi="TimesNewRomanPS-BoldMT" w:cs="B Nazanin"/>
                <w:b/>
                <w:bCs/>
                <w:sz w:val="24"/>
                <w:szCs w:val="24"/>
                <w:u w:val="single"/>
                <w:rtl/>
              </w:rPr>
              <w:t>پايان اين درس</w:t>
            </w:r>
            <w:r w:rsidRPr="00343609">
              <w:rPr>
                <w:rFonts w:ascii="TimesNewRomanPS-BoldMT" w:eastAsia="Times New Roman" w:hAnsi="TimesNewRomanPS-BoldMT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TimesNewRomanPS-BoldMT" w:eastAsia="Times New Roman" w:hAnsi="TimesNewRomanPS-BoldMT" w:cs="B Nazanin" w:hint="cs"/>
                <w:b/>
                <w:bCs/>
                <w:sz w:val="24"/>
                <w:szCs w:val="24"/>
                <w:rtl/>
              </w:rPr>
              <w:t xml:space="preserve">با حد نصاب </w:t>
            </w:r>
            <w:r w:rsidRPr="00343609">
              <w:rPr>
                <w:rFonts w:ascii="TimesNewRomanPS-BoldMT" w:eastAsia="Times New Roman" w:hAnsi="TimesNewRomanPS-BoldMT" w:cs="B Nazanin" w:hint="cs"/>
                <w:b/>
                <w:bCs/>
                <w:sz w:val="24"/>
                <w:szCs w:val="24"/>
                <w:u w:val="single"/>
                <w:rtl/>
              </w:rPr>
              <w:t>حداقل 80 درصد</w:t>
            </w:r>
            <w:r w:rsidRPr="00343609">
              <w:rPr>
                <w:rFonts w:ascii="TimesNewRomanPS-BoldMT" w:eastAsia="Times New Roman" w:hAnsi="TimesNewRomanPS-BoldMT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TimesNewRomanPS-BoldMT" w:eastAsia="Times New Roman" w:hAnsi="TimesNewRomanPS-BoldMT" w:cs="B Nazanin"/>
                <w:b/>
                <w:bCs/>
                <w:sz w:val="24"/>
                <w:szCs w:val="24"/>
                <w:rtl/>
              </w:rPr>
              <w:t>بتواند</w:t>
            </w:r>
            <w:r w:rsidRPr="00343609">
              <w:rPr>
                <w:rFonts w:ascii="TimesNewRomanPS-BoldMT" w:eastAsia="Times New Roman" w:hAnsi="TimesNewRomanPS-BoldMT" w:cs="B Nazani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طبقه هر حیطه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43609">
              <w:rPr>
                <w:rFonts w:ascii="TimesNewRomanPS-BoldMT" w:eastAsia="Times New Roman" w:hAnsi="TimesNewRomanPS-BoldMT" w:cs="B Nazanin"/>
                <w:b/>
                <w:bCs/>
                <w:sz w:val="24"/>
                <w:szCs w:val="24"/>
                <w:rtl/>
              </w:rPr>
              <w:t xml:space="preserve">روش تدريس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2E" w:rsidRPr="00343609" w:rsidRDefault="00F710B4" w:rsidP="00F710B4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  <w:t>زمان جلسه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6C601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مواد و سایل آموزش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43609">
              <w:rPr>
                <w:rFonts w:ascii="TimesNewRomanPS-BoldMT" w:eastAsia="Times New Roman" w:hAnsi="TimesNewRomanPS-BoldMT" w:cs="B Nazanin"/>
                <w:b/>
                <w:bCs/>
                <w:sz w:val="24"/>
                <w:szCs w:val="24"/>
                <w:rtl/>
              </w:rPr>
              <w:t>فعاليت دانشجو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3D1FB0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نحوه ارزشیابی</w:t>
            </w:r>
          </w:p>
          <w:p w:rsidR="006A682E" w:rsidRPr="00343609" w:rsidRDefault="006A682E" w:rsidP="006C601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6A682E" w:rsidP="003D1FB0">
            <w:pPr>
              <w:spacing w:after="0" w:line="240" w:lineRule="auto"/>
              <w:jc w:val="right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بودجه بندی سوالات </w:t>
            </w:r>
          </w:p>
        </w:tc>
      </w:tr>
      <w:tr w:rsidR="00343609" w:rsidRPr="00343609" w:rsidTr="00D77E16">
        <w:trPr>
          <w:trHeight w:val="757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NewRomanPS-BoldMT" w:eastAsia="Times New Roman" w:hAnsi="TimesNewRomanPS-BoldMT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NewRomanPS-BoldMT" w:eastAsia="Times New Roman" w:hAnsi="TimesNewRomanPS-BoldMT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NewRomanPS-BoldMT" w:eastAsia="Times New Roman" w:hAnsi="TimesNewRomanPS-BoldMT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NewRomanPS-BoldMT" w:eastAsia="Times New Roman" w:hAnsi="TimesNewRomanPS-BoldMT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6A682E" w:rsidP="006A682E">
            <w:pPr>
              <w:bidi/>
              <w:spacing w:after="0" w:line="240" w:lineRule="auto"/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6C601E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NewRomanPS-BoldMT" w:eastAsia="Times New Roman" w:hAnsi="TimesNewRomanPS-BoldMT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3D1FB0">
            <w:pPr>
              <w:spacing w:after="0" w:line="240" w:lineRule="auto"/>
              <w:jc w:val="right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6A682E" w:rsidP="003D1FB0">
            <w:pPr>
              <w:spacing w:after="0" w:line="240" w:lineRule="auto"/>
              <w:jc w:val="right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 سوال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6A682E" w:rsidP="003D1FB0">
            <w:pPr>
              <w:spacing w:after="0" w:line="240" w:lineRule="auto"/>
              <w:jc w:val="right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نمره </w:t>
            </w:r>
          </w:p>
        </w:tc>
      </w:tr>
      <w:tr w:rsidR="00343609" w:rsidRPr="00343609" w:rsidTr="00D77E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اول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360CF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مروري بر آناتومي و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فيزيولوژي دستگاه مغز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و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اعصاب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بررسی و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شناخت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سيستم عصبی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و تست‌های تشخیصی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CE473A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-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آناتومي و فيزيولوژي دستگاه مغز و اعصاب را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بداند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.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- از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روش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ها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ي بررسي و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معاینه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بيمار مبتلا به مشكلات دستگاه مغز و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اعصاب را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شرح دهد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.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</w:p>
          <w:p w:rsidR="006A682E" w:rsidRPr="00343609" w:rsidRDefault="006A682E" w:rsidP="002F438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- 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نحوه آماده سازي و مراقبت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هاي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پرستاری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اقدامات تشخيصي دستگاه مغز و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اعصاب را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شرح دهد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360CF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شناختی(دانستن، فهمیدن و بکاربستن)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360CF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سخنراني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پرسش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و پاسخ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6A682E" w:rsidP="00360CF2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120 دقیقه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360CF2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تخته سفید - </w:t>
            </w:r>
          </w:p>
          <w:p w:rsidR="006A682E" w:rsidRPr="00343609" w:rsidRDefault="006A682E" w:rsidP="00360C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نرم افزار رایانه‌ای(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Power point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)- کتاب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D77E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مشار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ت در مباحث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لاسي, پاسخ به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سوالات, جستجو در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منابع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2F4389" w:rsidP="002F438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تکوینی(پرسش شفاهی </w:t>
            </w:r>
            <w:r w:rsidR="006A682E"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 و  انتهایی(پرسش کتبی)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2D16BB" w:rsidP="00360CF2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2D16BB" w:rsidP="00360CF2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</w:tr>
      <w:tr w:rsidR="00343609" w:rsidRPr="00343609" w:rsidTr="00D77E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دوم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360CF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اختلال سطح هوشیاری و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اختلالات تشنجی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CE473A">
            <w:pPr>
              <w:bidi/>
              <w:spacing w:after="0" w:line="240" w:lineRule="auto"/>
              <w:jc w:val="both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 xml:space="preserve">- علل و عوامل مسبب اختلال در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 xml:space="preserve">سطح هوشیاری را نام برده،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مراقبت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هاي پرستاري لازم از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آن را طراحی کند.</w:t>
            </w:r>
          </w:p>
          <w:p w:rsidR="006A682E" w:rsidRPr="00343609" w:rsidRDefault="006A682E" w:rsidP="00360CF2">
            <w:pPr>
              <w:bidi/>
              <w:spacing w:after="0" w:line="240" w:lineRule="auto"/>
              <w:jc w:val="both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- انواع اختلالات تشنجی را شرح دهد.</w:t>
            </w:r>
          </w:p>
          <w:p w:rsidR="006A682E" w:rsidRPr="00343609" w:rsidRDefault="006A682E" w:rsidP="002F4389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- اقدامات طبی و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مراقبت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هاي پرستاري</w:t>
            </w:r>
            <w:r w:rsidR="002F4389"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اختلالات تشنجی را بیان کند.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360C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شناختی(دانستن</w:t>
            </w: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، فهمیدن و بکاربستن)</w:t>
            </w:r>
          </w:p>
          <w:p w:rsidR="006A682E" w:rsidRPr="00343609" w:rsidRDefault="006A682E" w:rsidP="00360CF2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6A682E" w:rsidRPr="00343609" w:rsidRDefault="006A682E" w:rsidP="00360C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360C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lastRenderedPageBreak/>
              <w:t>سخنراني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lastRenderedPageBreak/>
              <w:t>پرسش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و پاسخ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120 دقیقه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CE473A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 xml:space="preserve">تخته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 xml:space="preserve">سفید - </w:t>
            </w:r>
          </w:p>
          <w:p w:rsidR="006A682E" w:rsidRPr="00343609" w:rsidRDefault="006A682E" w:rsidP="00CE47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نرم افزار رایانه‌ای(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Power point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)- کتاب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360CF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lastRenderedPageBreak/>
              <w:t>مشار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ت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lastRenderedPageBreak/>
              <w:t>در مباحث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لاسي, پاسخ به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سوالات, جستجو در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منابع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2F4389" w:rsidP="002F438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تکوینی(پر</w:t>
            </w: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 xml:space="preserve">سش شفاهی </w:t>
            </w:r>
            <w:r w:rsidR="006A682E"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 و  انتهایی(پرسش کتبی)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2F4389" w:rsidP="00360CF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2F4389" w:rsidP="00360CF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</w:tr>
      <w:tr w:rsidR="00343609" w:rsidRPr="00343609" w:rsidTr="00D77E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lastRenderedPageBreak/>
              <w:t xml:space="preserve">سوم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2C768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صدمات مغزی </w:t>
            </w:r>
            <w:r w:rsidRPr="00343609">
              <w:rPr>
                <w:rFonts w:ascii="Arial" w:eastAsia="Times New Roman" w:hAnsi="Arial"/>
                <w:sz w:val="24"/>
                <w:szCs w:val="24"/>
                <w:rtl/>
              </w:rPr>
              <w:t>–</w:t>
            </w:r>
            <w:r w:rsidRPr="00343609">
              <w:rPr>
                <w:rFonts w:ascii="Arial" w:eastAsia="Times New Roman" w:hAnsi="Arial" w:hint="cs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عروقی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A7038B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-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حملات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ایسکمیک گذرای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مغزی را توضيح دهد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.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- علایم، تشخیص، علل و اقدامات طبی سکته مغزی را شرح دهد.</w:t>
            </w:r>
          </w:p>
          <w:p w:rsidR="002F4389" w:rsidRPr="00343609" w:rsidRDefault="006A682E" w:rsidP="002F438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-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مراقبت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هاي پرستاري از بيماران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دارای صدمات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مغزی </w:t>
            </w:r>
            <w:r w:rsidRPr="00343609">
              <w:rPr>
                <w:rFonts w:ascii="Arial" w:eastAsia="Times New Roman" w:hAnsi="Arial"/>
                <w:sz w:val="24"/>
                <w:szCs w:val="24"/>
                <w:rtl/>
              </w:rPr>
              <w:t>–</w:t>
            </w:r>
            <w:r w:rsidRPr="00343609">
              <w:rPr>
                <w:rFonts w:ascii="Arial" w:eastAsia="Times New Roman" w:hAnsi="Arial" w:hint="cs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عروقی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را طراحی کند.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CE4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شناختی(دانستن، فهمیدن و بکاربستن)</w:t>
            </w:r>
          </w:p>
          <w:p w:rsidR="006A682E" w:rsidRPr="00343609" w:rsidRDefault="006A682E" w:rsidP="00360CF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2C768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سخنراني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پرسش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و پاسخ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120 دقیقه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2C7681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تخته سفید - </w:t>
            </w:r>
          </w:p>
          <w:p w:rsidR="006A682E" w:rsidRPr="00343609" w:rsidRDefault="006A682E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نرم افزار رایانه‌ای(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Power point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)- کتاب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مشار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ت در مباحث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لاسي, پاسخ به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سوالات, جستجو در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منابع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2F4389" w:rsidP="002F438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تکوینی(پرسش شفاهی </w:t>
            </w:r>
            <w:r w:rsidR="006A682E"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 و  انتهایی(پرسش کتبی)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2D16BB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2F4389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</w:tr>
      <w:tr w:rsidR="00343609" w:rsidRPr="00343609" w:rsidTr="00D77E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چهارم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DE543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ضربه به سر و خونریزی‌های مغزی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213C47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 علایم، علل و تشخیص تکان مغزی و کوفتگی مغزی را بیان کند.</w:t>
            </w:r>
          </w:p>
          <w:p w:rsidR="006A682E" w:rsidRPr="00343609" w:rsidRDefault="006A682E" w:rsidP="00213C47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 انواع، علل و علایم خونریزی و هماتوم های مغزی را نام ببرد.</w:t>
            </w:r>
          </w:p>
          <w:p w:rsidR="006A682E" w:rsidRPr="00343609" w:rsidRDefault="006A682E" w:rsidP="00213C47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 روشهای تشخیص و اقدامات درمانی خونریزهای مغزی را شرح دهد.</w:t>
            </w:r>
          </w:p>
          <w:p w:rsidR="006A682E" w:rsidRPr="00343609" w:rsidRDefault="006A682E" w:rsidP="00213C4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-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مراقبت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هاي پرستاري از بيماران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دارای خونریزی و هماتوم مغزی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را طراحی کند.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CE4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شناختی(دانستن، فهمیدن و بکاربستن)</w:t>
            </w:r>
          </w:p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2C768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سخنراني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پرسش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و پاسخ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120 دقیقه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2C7681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تخته سفید - </w:t>
            </w:r>
          </w:p>
          <w:p w:rsidR="006A682E" w:rsidRPr="00343609" w:rsidRDefault="006A682E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نرم افزار رایانه‌ای(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Power point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)- کتاب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مشار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ت در مباحث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لاسي, پاسخ به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سوالات, جستجو در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منابع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2F438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تکوینی(پرسش </w:t>
            </w:r>
            <w:r w:rsidR="002F4389"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شفاهی </w:t>
            </w: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 و  انتهایی(پرسش کتبی)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2F4389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2F4389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</w:tr>
      <w:tr w:rsidR="00343609" w:rsidRPr="00343609" w:rsidTr="00D77E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lastRenderedPageBreak/>
              <w:t xml:space="preserve">پنچم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اختلالات دژنراتیو مغزی</w:t>
            </w:r>
          </w:p>
          <w:p w:rsidR="006A682E" w:rsidRPr="00343609" w:rsidRDefault="006A682E" w:rsidP="00DE543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022138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- علایم، علل، تشخیص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و اقدامات طبی </w:t>
            </w:r>
            <w:r w:rsidRPr="00343609"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  <w:t>MS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شرح دهد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 xml:space="preserve"> .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- علایم، علل، تشخیص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و اقدامات طبی </w:t>
            </w:r>
            <w:r w:rsidRPr="0034360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پار</w:t>
            </w:r>
            <w:r w:rsidRPr="0034360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کی</w:t>
            </w:r>
            <w:r w:rsidRPr="0034360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نسون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شرح دهد.</w:t>
            </w:r>
          </w:p>
          <w:p w:rsidR="006A682E" w:rsidRPr="00343609" w:rsidRDefault="006A682E" w:rsidP="003F4FE8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- علایم، علل، تشخیص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و اقدامات طبی </w:t>
            </w:r>
            <w:r w:rsidRPr="00343609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هانتيگتون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شرح دهد.</w:t>
            </w:r>
          </w:p>
          <w:p w:rsidR="006A682E" w:rsidRPr="00343609" w:rsidRDefault="006A682E" w:rsidP="0065378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- 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مراقبت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‌های پرستاری هر یک از </w:t>
            </w: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اختلالات دژنراتیو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را طراحی کند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CE4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شناختی(دانستن، فهمیدن و بکاربستن)</w:t>
            </w:r>
          </w:p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2C768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سخنراني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پرسش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و پاسخ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120 دقیقه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2C7681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تخته سفید - </w:t>
            </w:r>
          </w:p>
          <w:p w:rsidR="006A682E" w:rsidRPr="00343609" w:rsidRDefault="006A682E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نرم افزار رایانه‌ای(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Power point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)- کتاب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مشار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ت در مباحث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لاسي, پاسخ به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سوالات, جستجو در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منابع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2F4389" w:rsidP="002F438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تکوینی(پرسش شفاهی </w:t>
            </w:r>
            <w:r w:rsidR="006A682E"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 و  انتهایی(پرسش کتبی)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2F4389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2F4389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</w:tr>
      <w:tr w:rsidR="00343609" w:rsidRPr="00343609" w:rsidTr="00D77E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ششم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8A" w:rsidRPr="00343609" w:rsidRDefault="0065378A" w:rsidP="0065378A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... </w:t>
            </w: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اختلالات دژنراتیو مغزی</w:t>
            </w:r>
          </w:p>
          <w:p w:rsidR="006A682E" w:rsidRPr="00343609" w:rsidRDefault="006A682E" w:rsidP="006D23D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8A" w:rsidRPr="00343609" w:rsidRDefault="006A682E" w:rsidP="0065378A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65378A"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علایم، علل، تشخیص</w:t>
            </w:r>
            <w:r w:rsidR="0065378A"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="0065378A"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و اقدامات طبی </w:t>
            </w:r>
            <w:r w:rsidR="0065378A" w:rsidRPr="0034360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آلزایمر</w:t>
            </w:r>
            <w:r w:rsidR="0065378A"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</w:t>
            </w:r>
            <w:r w:rsidR="0065378A"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شرح دهد.</w:t>
            </w:r>
          </w:p>
          <w:p w:rsidR="0065378A" w:rsidRPr="00343609" w:rsidRDefault="0065378A" w:rsidP="0065378A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- علایم، علل، تشخیص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و اقدامات طبی </w:t>
            </w:r>
            <w:r w:rsidRPr="0034360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سندرم گلین باره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را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شرح دهد.</w:t>
            </w:r>
          </w:p>
          <w:p w:rsidR="0065378A" w:rsidRPr="00343609" w:rsidRDefault="0065378A" w:rsidP="0065378A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- علایم، علل، تشخیص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و اقدامات طبی </w:t>
            </w:r>
            <w:r w:rsidRPr="0034360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میاستنی گراو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را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شرح دهد.</w:t>
            </w:r>
          </w:p>
          <w:p w:rsidR="0065378A" w:rsidRPr="00343609" w:rsidRDefault="0065378A" w:rsidP="0065378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- علایم، علل، تشخیص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و اقدامات طبی </w:t>
            </w:r>
            <w:r w:rsidRPr="00343609"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  <w:t>ALS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را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شرح دهد.</w:t>
            </w:r>
          </w:p>
          <w:p w:rsidR="006A682E" w:rsidRPr="00343609" w:rsidRDefault="0065378A" w:rsidP="002F438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مراقبت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‌های پرستاری هر یک از </w:t>
            </w: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اختلالات دژنراتیو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را طراحی کند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CE4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شناختی(دانستن، فهمیدن و بکاربستن)</w:t>
            </w:r>
          </w:p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2C768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سخنراني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پرسش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و پاسخ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120 دقیقه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2C7681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تخته سفید - </w:t>
            </w:r>
          </w:p>
          <w:p w:rsidR="006A682E" w:rsidRPr="00343609" w:rsidRDefault="006A682E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نرم افزار رایانه‌ای(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Power point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)- کتاب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مشار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ت در مباحث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لاسي, پاسخ به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سوالات, جستجو در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منابع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2F4389" w:rsidP="002F438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تکوینی(پرسش شفاهی </w:t>
            </w:r>
            <w:r w:rsidR="006A682E"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 و  انتهایی(پرسش کتبی)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2F4389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2F4389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</w:tr>
      <w:tr w:rsidR="00343609" w:rsidRPr="00343609" w:rsidTr="00D77E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هفتم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4C" w:rsidRPr="00343609" w:rsidRDefault="0005074C" w:rsidP="006D3FA7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تومورها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 مغزی</w:t>
            </w:r>
          </w:p>
          <w:p w:rsidR="006A682E" w:rsidRPr="00343609" w:rsidRDefault="006A682E" w:rsidP="0005074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4C" w:rsidRPr="00343609" w:rsidRDefault="0005074C" w:rsidP="0005074C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انواع تومورهای مغزی و </w:t>
            </w:r>
            <w:r w:rsidRPr="00343609">
              <w:rPr>
                <w:rFonts w:ascii="Times New Roman" w:eastAsia="Times New Roman" w:hAnsi="Times New Roman" w:cs="B Nazanin"/>
                <w:sz w:val="24"/>
                <w:szCs w:val="24"/>
              </w:rPr>
              <w:t>SOL</w:t>
            </w: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بداند.</w:t>
            </w:r>
          </w:p>
          <w:p w:rsidR="0005074C" w:rsidRPr="00343609" w:rsidRDefault="0005074C" w:rsidP="0005074C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 علایم، تشخیص و روشهای درمانی تومورها را شرح دهد.</w:t>
            </w:r>
          </w:p>
          <w:p w:rsidR="006A682E" w:rsidRPr="00343609" w:rsidRDefault="0005074C" w:rsidP="002F438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-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مراقبت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‌های پرستاری از بیمار دارای تومور مغزی را طراحی کند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CE4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شناختی(دانستن، فهمیدن و بکاربستن)</w:t>
            </w:r>
          </w:p>
          <w:p w:rsidR="006A682E" w:rsidRPr="00343609" w:rsidRDefault="006A682E" w:rsidP="006D3FA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2C768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سخنراني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پرسش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و پاسخ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A682E" w:rsidRPr="00343609" w:rsidRDefault="006A682E" w:rsidP="006A682E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120 دقیقه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6A682E" w:rsidP="002C7681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تخته سفید - </w:t>
            </w:r>
          </w:p>
          <w:p w:rsidR="006A682E" w:rsidRPr="00343609" w:rsidRDefault="006A682E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نرم افزار رایانه‌ای(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Power point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)- کتاب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E" w:rsidRPr="00343609" w:rsidRDefault="006A682E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مشار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ت در مباحث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لاسي, پاسخ به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سوالات, جستجو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lastRenderedPageBreak/>
              <w:t>در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منابع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E" w:rsidRPr="00343609" w:rsidRDefault="002F4389" w:rsidP="002F438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 xml:space="preserve">تکوینی(پرسش شفاهی </w:t>
            </w:r>
            <w:r w:rsidR="006A682E"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 و  انتهایی(پرسش کتبی)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2D16BB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E" w:rsidRPr="00343609" w:rsidRDefault="002F4389" w:rsidP="002C76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</w:tr>
      <w:tr w:rsidR="00343609" w:rsidRPr="00343609" w:rsidTr="00D77E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هشتم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4C" w:rsidRPr="00343609" w:rsidRDefault="0005074C" w:rsidP="006D23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اختلالات سیستم اعصاب محیطی</w:t>
            </w:r>
          </w:p>
          <w:p w:rsidR="006D23D9" w:rsidRPr="00343609" w:rsidRDefault="006D23D9" w:rsidP="0005074C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4C" w:rsidRPr="00343609" w:rsidRDefault="0005074C" w:rsidP="0005074C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- علل، علایم، تشخیص و اقدامات درمانی </w:t>
            </w:r>
            <w:r w:rsidRPr="00CD4C7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فتق دیسک بین مهره‌ای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را شرح دهد.</w:t>
            </w:r>
          </w:p>
          <w:p w:rsidR="0005074C" w:rsidRPr="00343609" w:rsidRDefault="0005074C" w:rsidP="0005074C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- علایم، تشخیص و درمان </w:t>
            </w:r>
            <w:r w:rsidRPr="00CD4C7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ضایعات فضاگیر نخاعی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را بداند.</w:t>
            </w:r>
          </w:p>
          <w:p w:rsidR="0005074C" w:rsidRPr="00343609" w:rsidRDefault="0005074C" w:rsidP="0005074C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- مراقبت‌های پرستاری بیمار دچار فتق دیسک کمر را طراحی کند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.</w:t>
            </w:r>
          </w:p>
          <w:p w:rsidR="006D23D9" w:rsidRPr="00343609" w:rsidRDefault="0005074C" w:rsidP="00E560D0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- مراقبت‌های پرستاری بیمار دارای تومور کانال نخاعی را طراحی کند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6D23D9" w:rsidP="006D23D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شناختی(دانستن، فهمیدن و بکاربستن)</w:t>
            </w:r>
          </w:p>
          <w:p w:rsidR="006D23D9" w:rsidRPr="00343609" w:rsidRDefault="006D23D9" w:rsidP="006D23D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6D23D9" w:rsidP="006D23D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سخنراني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پرسش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و پاسخ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120 دقیقه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تخته سفید - </w:t>
            </w:r>
          </w:p>
          <w:p w:rsidR="006D23D9" w:rsidRPr="00343609" w:rsidRDefault="006D23D9" w:rsidP="006D23D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نرم افزار رایانه‌ای(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Power point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)- کتاب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6D23D9" w:rsidP="006D23D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مشار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ت در مباحث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لاسي, پاسخ به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سوالات, جستجو در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منابع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2F4389" w:rsidP="002F438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تکوینی(پرسش شفاهی </w:t>
            </w:r>
            <w:r w:rsidR="006D23D9"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 و  انتهایی(پرسش کتبی)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Pr="00343609" w:rsidRDefault="002F4389" w:rsidP="006D23D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Pr="00343609" w:rsidRDefault="002F4389" w:rsidP="006D23D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</w:tr>
      <w:tr w:rsidR="00343609" w:rsidRPr="00343609" w:rsidTr="00D77E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نهم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05074C" w:rsidP="006D23D9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عفونت‌ها و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آبسه مغزی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4C" w:rsidRPr="00343609" w:rsidRDefault="002F4389" w:rsidP="0005074C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- </w:t>
            </w:r>
            <w:r w:rsidR="0005074C"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عفونت‌های مغزی و آنسفالیت را بداند.</w:t>
            </w:r>
          </w:p>
          <w:p w:rsidR="0005074C" w:rsidRPr="00343609" w:rsidRDefault="0005074C" w:rsidP="0005074C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 علایم، تشخیص و روشهای درمانی آنسفالیت را شرح دهد.</w:t>
            </w:r>
          </w:p>
          <w:p w:rsidR="0005074C" w:rsidRPr="00343609" w:rsidRDefault="0005074C" w:rsidP="0005074C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-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مراقبت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‌های پرستاری از بیمار دارای آنسفالیت را طراحی کند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.</w:t>
            </w:r>
          </w:p>
          <w:p w:rsidR="006D23D9" w:rsidRPr="00343609" w:rsidRDefault="0005074C" w:rsidP="002F4389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- </w:t>
            </w: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علل، علایم، تشخیص و درمان و پرستاری آبسه مغزی را شرح دهد.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6D23D9" w:rsidP="006D23D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شناختی(دانستن، فهمیدن و بکاربستن)</w:t>
            </w:r>
          </w:p>
          <w:p w:rsidR="006D23D9" w:rsidRPr="00343609" w:rsidRDefault="006D23D9" w:rsidP="006D23D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6D23D9" w:rsidP="006D23D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سخنراني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پرسش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و پاسخ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120 دقیقه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تخته سفید - </w:t>
            </w:r>
          </w:p>
          <w:p w:rsidR="006D23D9" w:rsidRPr="00343609" w:rsidRDefault="006D23D9" w:rsidP="006D23D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نرم افزار رایانه‌ای(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Power point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)- کتاب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6D23D9" w:rsidP="002F438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مشار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ت در مباحث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لاسي, جستجو در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منابع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2F4389" w:rsidP="002F438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تکوینی(پرسش شفاهی </w:t>
            </w:r>
            <w:r w:rsidR="006D23D9"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 و  انتهایی(پرسش کتبی)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Pr="00343609" w:rsidRDefault="002F4389" w:rsidP="006D23D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Pr="00343609" w:rsidRDefault="002F4389" w:rsidP="006D23D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</w:tr>
      <w:tr w:rsidR="00343609" w:rsidRPr="00343609" w:rsidTr="00D77E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دهم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تروما به نخاع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16" w:rsidRPr="00343609" w:rsidRDefault="00D77E16" w:rsidP="00D77E16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- علایم </w:t>
            </w: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و تشخیص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تروما به ستون فقرات و نخاع</w:t>
            </w: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بیان کند.</w:t>
            </w:r>
          </w:p>
          <w:p w:rsidR="00D77E16" w:rsidRPr="00343609" w:rsidRDefault="00D77E16" w:rsidP="00D77E16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</w:t>
            </w: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اقدامات درمانی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تروما به نخاع</w:t>
            </w: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شرح دهد.</w:t>
            </w:r>
          </w:p>
          <w:p w:rsidR="006D23D9" w:rsidRPr="00343609" w:rsidRDefault="00D77E16" w:rsidP="00D77E16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-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مراقبت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هاي پرستاري از بيماران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 xml:space="preserve">دارای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آسیب طناب نخاعی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را طراحی کند.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6D23D9" w:rsidP="006D23D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شناختی(دانستن، فهمیدن و بکاربستن)</w:t>
            </w:r>
          </w:p>
          <w:p w:rsidR="006D23D9" w:rsidRPr="00343609" w:rsidRDefault="006D23D9" w:rsidP="006D23D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6D23D9" w:rsidP="006D23D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سخنراني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،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پرسش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و پاسخ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120 دقیقه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6D23D9" w:rsidP="006D23D9">
            <w:pPr>
              <w:bidi/>
              <w:spacing w:after="0" w:line="240" w:lineRule="auto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تخته سفید - </w:t>
            </w:r>
          </w:p>
          <w:p w:rsidR="006D23D9" w:rsidRPr="00343609" w:rsidRDefault="006D23D9" w:rsidP="006D23D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نرم افزار رایانه‌ای(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t>Power point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)- 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کتاب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6D23D9" w:rsidP="006D23D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lastRenderedPageBreak/>
              <w:t>مشار</w:t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ت در مباحث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لاسي, پاسخ به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سوالات, </w:t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lastRenderedPageBreak/>
              <w:t>جستجو در</w:t>
            </w:r>
            <w:r w:rsidRPr="00343609">
              <w:rPr>
                <w:rFonts w:ascii="Arial" w:eastAsia="Times New Roman" w:hAnsi="Arial" w:cs="B Nazanin"/>
                <w:sz w:val="24"/>
                <w:szCs w:val="24"/>
              </w:rPr>
              <w:br/>
            </w:r>
            <w:r w:rsidRPr="00343609">
              <w:rPr>
                <w:rFonts w:ascii="Arial" w:eastAsia="Times New Roman" w:hAnsi="Arial" w:cs="B Nazanin"/>
                <w:sz w:val="24"/>
                <w:szCs w:val="24"/>
                <w:rtl/>
              </w:rPr>
              <w:t>منابع 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9" w:rsidRPr="00343609" w:rsidRDefault="00E34CA5" w:rsidP="00E34CA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 xml:space="preserve">تکوینی(پرسش شفاهی </w:t>
            </w:r>
            <w:r w:rsidR="006D23D9"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 و  انتهایی(پرسش کتبی)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Pr="00343609" w:rsidRDefault="002F4389" w:rsidP="006D23D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9" w:rsidRPr="00343609" w:rsidRDefault="002F4389" w:rsidP="006D23D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34360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</w:tr>
    </w:tbl>
    <w:p w:rsidR="006D3FA7" w:rsidRPr="00343609" w:rsidRDefault="006D3FA7" w:rsidP="00D50B36">
      <w:pPr>
        <w:bidi/>
        <w:spacing w:after="0" w:line="240" w:lineRule="auto"/>
        <w:rPr>
          <w:rFonts w:ascii="Foxit Sans" w:eastAsia="Times New Roman" w:hAnsi="Foxit Sans" w:cs="B Nazanin" w:hint="cs"/>
          <w:b/>
          <w:bCs/>
          <w:sz w:val="24"/>
          <w:szCs w:val="24"/>
          <w:rtl/>
        </w:rPr>
      </w:pPr>
      <w:r w:rsidRPr="00343609">
        <w:rPr>
          <w:rFonts w:ascii="Times New Roman" w:eastAsia="Times New Roman" w:hAnsi="Times New Roman" w:cs="B Nazanin"/>
          <w:sz w:val="24"/>
          <w:szCs w:val="24"/>
        </w:rPr>
        <w:lastRenderedPageBreak/>
        <w:br/>
      </w:r>
      <w:r w:rsidR="00B1710A" w:rsidRPr="00343609">
        <w:rPr>
          <w:rFonts w:ascii="Foxit Sans" w:eastAsia="Times New Roman" w:hAnsi="Foxit Sans" w:cs="B Nazanin" w:hint="cs"/>
          <w:b/>
          <w:bCs/>
          <w:sz w:val="24"/>
          <w:szCs w:val="24"/>
          <w:rtl/>
        </w:rPr>
        <w:t xml:space="preserve">مقررات و </w:t>
      </w:r>
      <w:r w:rsidR="00F079CF" w:rsidRPr="00343609">
        <w:rPr>
          <w:rFonts w:ascii="Foxit Sans" w:eastAsia="Times New Roman" w:hAnsi="Foxit Sans" w:cs="B Nazanin" w:hint="cs"/>
          <w:b/>
          <w:bCs/>
          <w:sz w:val="24"/>
          <w:szCs w:val="24"/>
          <w:rtl/>
        </w:rPr>
        <w:t>انتظارات از دانشجو</w:t>
      </w:r>
      <w:r w:rsidR="00B1710A" w:rsidRPr="00343609">
        <w:rPr>
          <w:rFonts w:ascii="Foxit Sans" w:eastAsia="Times New Roman" w:hAnsi="Foxit Sans" w:cs="B Nazanin" w:hint="cs"/>
          <w:b/>
          <w:bCs/>
          <w:sz w:val="24"/>
          <w:szCs w:val="24"/>
          <w:rtl/>
        </w:rPr>
        <w:t>:</w:t>
      </w:r>
      <w:r w:rsidR="00F079CF" w:rsidRPr="00343609">
        <w:rPr>
          <w:rFonts w:ascii="Foxit Sans" w:eastAsia="Times New Roman" w:hAnsi="Foxit Sans" w:cs="B Nazanin" w:hint="cs"/>
          <w:b/>
          <w:bCs/>
          <w:sz w:val="24"/>
          <w:szCs w:val="24"/>
          <w:rtl/>
        </w:rPr>
        <w:t xml:space="preserve"> </w:t>
      </w:r>
    </w:p>
    <w:p w:rsidR="008F4192" w:rsidRPr="00343609" w:rsidRDefault="00DB7F53" w:rsidP="00DB7F53">
      <w:pPr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343609">
        <w:rPr>
          <w:rFonts w:ascii="Foxit Sans" w:eastAsia="Times New Roman" w:hAnsi="Foxit Sans" w:cs="B Nazanin" w:hint="cs"/>
          <w:sz w:val="24"/>
          <w:szCs w:val="24"/>
          <w:rtl/>
        </w:rPr>
        <w:t xml:space="preserve">حضور منظم </w:t>
      </w:r>
      <w:r w:rsidRPr="00343609">
        <w:rPr>
          <w:rFonts w:ascii="Foxit Sans" w:eastAsia="Times New Roman" w:hAnsi="Foxit Sans" w:cs="B Nazanin" w:hint="cs"/>
          <w:sz w:val="24"/>
          <w:szCs w:val="24"/>
          <w:rtl/>
          <w:lang w:bidi="fa-IR"/>
        </w:rPr>
        <w:t xml:space="preserve">و </w:t>
      </w:r>
      <w:r w:rsidR="008F4192" w:rsidRPr="00343609">
        <w:rPr>
          <w:rFonts w:ascii="Foxit Sans" w:eastAsia="Times New Roman" w:hAnsi="Foxit Sans" w:cs="B Nazanin" w:hint="cs"/>
          <w:sz w:val="24"/>
          <w:szCs w:val="24"/>
          <w:rtl/>
        </w:rPr>
        <w:t>شرکت فعال در کلاس:  10 درصد</w:t>
      </w:r>
    </w:p>
    <w:p w:rsidR="00724072" w:rsidRPr="00343609" w:rsidRDefault="00724072" w:rsidP="00724072">
      <w:pPr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</w:rPr>
      </w:pPr>
      <w:r w:rsidRPr="00343609">
        <w:rPr>
          <w:rFonts w:ascii="Foxit Sans" w:eastAsia="Times New Roman" w:hAnsi="Foxit Sans" w:cs="B Nazanin" w:hint="cs"/>
          <w:sz w:val="24"/>
          <w:szCs w:val="24"/>
          <w:rtl/>
        </w:rPr>
        <w:t>امتحان میان ترم: 25 درصد</w:t>
      </w:r>
    </w:p>
    <w:p w:rsidR="008F4192" w:rsidRPr="00343609" w:rsidRDefault="008F4192" w:rsidP="00724072">
      <w:pPr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</w:rPr>
      </w:pPr>
      <w:r w:rsidRPr="00343609">
        <w:rPr>
          <w:rFonts w:ascii="Foxit Sans" w:eastAsia="Times New Roman" w:hAnsi="Foxit Sans" w:cs="B Nazanin" w:hint="cs"/>
          <w:sz w:val="24"/>
          <w:szCs w:val="24"/>
          <w:rtl/>
        </w:rPr>
        <w:t xml:space="preserve">امتحان انتهای دوره: </w:t>
      </w:r>
      <w:r w:rsidR="00724072" w:rsidRPr="00343609">
        <w:rPr>
          <w:rFonts w:ascii="Foxit Sans" w:eastAsia="Times New Roman" w:hAnsi="Foxit Sans" w:cs="B Nazanin" w:hint="cs"/>
          <w:sz w:val="24"/>
          <w:szCs w:val="24"/>
          <w:rtl/>
        </w:rPr>
        <w:t>65</w:t>
      </w:r>
      <w:r w:rsidRPr="00343609">
        <w:rPr>
          <w:rFonts w:ascii="Foxit Sans" w:eastAsia="Times New Roman" w:hAnsi="Foxit Sans" w:cs="B Nazanin" w:hint="cs"/>
          <w:sz w:val="24"/>
          <w:szCs w:val="24"/>
          <w:rtl/>
        </w:rPr>
        <w:t xml:space="preserve"> درصد</w:t>
      </w:r>
    </w:p>
    <w:p w:rsidR="008F4192" w:rsidRPr="00343609" w:rsidRDefault="008F4192" w:rsidP="008F4192">
      <w:pPr>
        <w:bidi/>
        <w:spacing w:after="0" w:line="240" w:lineRule="auto"/>
        <w:ind w:left="720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CD4792" w:rsidRPr="00343609" w:rsidRDefault="00CD4792" w:rsidP="00CD4792">
      <w:pPr>
        <w:bidi/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343609">
        <w:rPr>
          <w:rFonts w:ascii="Foxit Sans" w:eastAsia="Times New Roman" w:hAnsi="Foxit Sans" w:cs="B Nazanin" w:hint="cs"/>
          <w:b/>
          <w:bCs/>
          <w:sz w:val="24"/>
          <w:szCs w:val="24"/>
          <w:rtl/>
        </w:rPr>
        <w:t>منابع</w:t>
      </w:r>
      <w:r w:rsidR="00C00095" w:rsidRPr="00343609">
        <w:rPr>
          <w:rFonts w:ascii="Foxit Sans" w:eastAsia="Times New Roman" w:hAnsi="Foxit Sans" w:cs="B Nazanin"/>
          <w:b/>
          <w:bCs/>
          <w:sz w:val="24"/>
          <w:szCs w:val="24"/>
        </w:rPr>
        <w:t xml:space="preserve"> </w:t>
      </w:r>
      <w:r w:rsidR="00C00095" w:rsidRPr="00343609">
        <w:rPr>
          <w:rFonts w:ascii="Foxit Sans" w:eastAsia="Times New Roman" w:hAnsi="Foxit Sans" w:cs="B Nazanin" w:hint="cs"/>
          <w:b/>
          <w:bCs/>
          <w:sz w:val="24"/>
          <w:szCs w:val="24"/>
          <w:rtl/>
          <w:lang w:bidi="fa-IR"/>
        </w:rPr>
        <w:t xml:space="preserve"> اصلی</w:t>
      </w:r>
      <w:r w:rsidRPr="00343609">
        <w:rPr>
          <w:rFonts w:ascii="Foxit Sans" w:eastAsia="Times New Roman" w:hAnsi="Foxit Sans" w:cs="B Nazanin" w:hint="cs"/>
          <w:b/>
          <w:bCs/>
          <w:sz w:val="24"/>
          <w:szCs w:val="24"/>
          <w:rtl/>
        </w:rPr>
        <w:t>:</w:t>
      </w:r>
      <w:r w:rsidRPr="003436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C00095" w:rsidRPr="00343609" w:rsidRDefault="00C00095" w:rsidP="00C00095">
      <w:pPr>
        <w:numPr>
          <w:ilvl w:val="0"/>
          <w:numId w:val="3"/>
        </w:numPr>
        <w:bidi/>
        <w:spacing w:after="0" w:line="240" w:lineRule="auto"/>
        <w:rPr>
          <w:rFonts w:cs="B Nazanin" w:hint="cs"/>
          <w:sz w:val="24"/>
          <w:szCs w:val="24"/>
        </w:rPr>
      </w:pPr>
      <w:r w:rsidRPr="00343609">
        <w:rPr>
          <w:rFonts w:ascii="Times New Roman" w:eastAsia="Times New Roman" w:hAnsi="Times New Roman" w:cs="B Nazanin" w:hint="cs"/>
          <w:sz w:val="24"/>
          <w:szCs w:val="24"/>
          <w:rtl/>
        </w:rPr>
        <w:t>پرستاری داخلی جراحی برونر و سودارث جلد 16، ترجمه دکتر مشتاق،  انتشارات جامعه نگر، 1397</w:t>
      </w:r>
    </w:p>
    <w:p w:rsidR="00061158" w:rsidRPr="00343609" w:rsidRDefault="00B71B80" w:rsidP="00B71B80">
      <w:pPr>
        <w:numPr>
          <w:ilvl w:val="0"/>
          <w:numId w:val="3"/>
        </w:numPr>
        <w:spacing w:after="0" w:line="240" w:lineRule="auto"/>
        <w:rPr>
          <w:rFonts w:cs="B Nazanin" w:hint="cs"/>
          <w:sz w:val="24"/>
          <w:szCs w:val="24"/>
        </w:rPr>
      </w:pPr>
      <w:r w:rsidRPr="00343609">
        <w:rPr>
          <w:rFonts w:ascii="Times New Roman" w:eastAsia="Times New Roman" w:hAnsi="Times New Roman" w:cs="B Nazanin"/>
          <w:sz w:val="24"/>
          <w:szCs w:val="24"/>
        </w:rPr>
        <w:t xml:space="preserve">Hinkle JL, Cheever KH. </w:t>
      </w:r>
      <w:r w:rsidR="00C00095" w:rsidRPr="00343609">
        <w:rPr>
          <w:rFonts w:ascii="Times New Roman" w:eastAsia="Times New Roman" w:hAnsi="Times New Roman" w:cs="B Nazanin"/>
          <w:sz w:val="24"/>
          <w:szCs w:val="24"/>
        </w:rPr>
        <w:t>Textbook of Medical –Surgical Nursing, 14</w:t>
      </w:r>
      <w:r w:rsidR="00C00095" w:rsidRPr="00343609">
        <w:rPr>
          <w:rFonts w:ascii="Times New Roman" w:eastAsia="Times New Roman" w:hAnsi="Times New Roman" w:cs="B Nazanin"/>
          <w:sz w:val="24"/>
          <w:szCs w:val="24"/>
          <w:vertAlign w:val="superscript"/>
        </w:rPr>
        <w:t>th</w:t>
      </w:r>
      <w:r w:rsidR="00C00095" w:rsidRPr="00343609">
        <w:rPr>
          <w:rFonts w:ascii="Times New Roman" w:eastAsia="Times New Roman" w:hAnsi="Times New Roman" w:cs="B Nazanin"/>
          <w:sz w:val="24"/>
          <w:szCs w:val="24"/>
        </w:rPr>
        <w:t xml:space="preserve"> edition, 2018.</w:t>
      </w:r>
      <w:r w:rsidR="006D3FA7" w:rsidRPr="00343609">
        <w:rPr>
          <w:rFonts w:ascii="Times New Roman" w:eastAsia="Times New Roman" w:hAnsi="Times New Roman" w:cs="B Nazanin"/>
          <w:sz w:val="24"/>
          <w:szCs w:val="24"/>
        </w:rPr>
        <w:br/>
      </w:r>
    </w:p>
    <w:p w:rsidR="00BB53A8" w:rsidRPr="00343609" w:rsidRDefault="00BB53A8" w:rsidP="00BB53A8">
      <w:pPr>
        <w:spacing w:after="0" w:line="240" w:lineRule="auto"/>
        <w:rPr>
          <w:rFonts w:cs="B Nazanin" w:hint="cs"/>
          <w:sz w:val="24"/>
          <w:szCs w:val="24"/>
          <w:rtl/>
        </w:rPr>
      </w:pPr>
    </w:p>
    <w:p w:rsidR="00BB53A8" w:rsidRPr="00343609" w:rsidRDefault="00BB53A8" w:rsidP="00E560D0">
      <w:pPr>
        <w:bidi/>
        <w:spacing w:after="0" w:line="240" w:lineRule="auto"/>
        <w:jc w:val="right"/>
        <w:rPr>
          <w:rFonts w:cs="B Nazanin" w:hint="cs"/>
          <w:rtl/>
        </w:rPr>
      </w:pPr>
      <w:r w:rsidRPr="00343609">
        <w:rPr>
          <w:rFonts w:cs="B Nazanin" w:hint="cs"/>
          <w:b/>
          <w:bCs/>
          <w:sz w:val="24"/>
          <w:szCs w:val="24"/>
          <w:rtl/>
        </w:rPr>
        <w:t>دکتر حمیدرضا حریریان</w:t>
      </w:r>
      <w:r w:rsidR="00E560D0" w:rsidRPr="00343609">
        <w:rPr>
          <w:rFonts w:cs="B Nazanin" w:hint="cs"/>
          <w:b/>
          <w:bCs/>
          <w:sz w:val="24"/>
          <w:szCs w:val="24"/>
          <w:rtl/>
        </w:rPr>
        <w:t xml:space="preserve"> - </w:t>
      </w:r>
      <w:r w:rsidRPr="00343609">
        <w:rPr>
          <w:rFonts w:cs="B Nazanin" w:hint="cs"/>
          <w:rtl/>
        </w:rPr>
        <w:t xml:space="preserve">استادیار گروه پرستاری داخلی جراحی </w:t>
      </w:r>
    </w:p>
    <w:sectPr w:rsidR="00BB53A8" w:rsidRPr="00343609" w:rsidSect="006A68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Foxit Sans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2C18"/>
    <w:multiLevelType w:val="hybridMultilevel"/>
    <w:tmpl w:val="8B28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E7A0B"/>
    <w:multiLevelType w:val="hybridMultilevel"/>
    <w:tmpl w:val="27CC4480"/>
    <w:lvl w:ilvl="0" w:tplc="FAA08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43ABD"/>
    <w:multiLevelType w:val="hybridMultilevel"/>
    <w:tmpl w:val="8E888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A7"/>
    <w:rsid w:val="00022138"/>
    <w:rsid w:val="0005074C"/>
    <w:rsid w:val="00061158"/>
    <w:rsid w:val="00075F58"/>
    <w:rsid w:val="00154E25"/>
    <w:rsid w:val="00174B49"/>
    <w:rsid w:val="00213C47"/>
    <w:rsid w:val="00214A8B"/>
    <w:rsid w:val="00214D07"/>
    <w:rsid w:val="0026428E"/>
    <w:rsid w:val="002C7681"/>
    <w:rsid w:val="002D16BB"/>
    <w:rsid w:val="002F4389"/>
    <w:rsid w:val="00343609"/>
    <w:rsid w:val="003510CF"/>
    <w:rsid w:val="00360CF2"/>
    <w:rsid w:val="003D1FB0"/>
    <w:rsid w:val="003F30D9"/>
    <w:rsid w:val="003F4FE8"/>
    <w:rsid w:val="004037E5"/>
    <w:rsid w:val="00441CB1"/>
    <w:rsid w:val="00530724"/>
    <w:rsid w:val="0061474B"/>
    <w:rsid w:val="0065378A"/>
    <w:rsid w:val="006A682E"/>
    <w:rsid w:val="006C601E"/>
    <w:rsid w:val="006D23D9"/>
    <w:rsid w:val="006D3FA7"/>
    <w:rsid w:val="00724072"/>
    <w:rsid w:val="0073004A"/>
    <w:rsid w:val="00745537"/>
    <w:rsid w:val="007B0EC2"/>
    <w:rsid w:val="00873729"/>
    <w:rsid w:val="008F4192"/>
    <w:rsid w:val="009D37B1"/>
    <w:rsid w:val="00A044A9"/>
    <w:rsid w:val="00A3513A"/>
    <w:rsid w:val="00A7038B"/>
    <w:rsid w:val="00A73E61"/>
    <w:rsid w:val="00B1710A"/>
    <w:rsid w:val="00B44D1C"/>
    <w:rsid w:val="00B46D6D"/>
    <w:rsid w:val="00B71B80"/>
    <w:rsid w:val="00BB53A8"/>
    <w:rsid w:val="00C00095"/>
    <w:rsid w:val="00C93637"/>
    <w:rsid w:val="00CA6235"/>
    <w:rsid w:val="00CD06B1"/>
    <w:rsid w:val="00CD4792"/>
    <w:rsid w:val="00CD4C7C"/>
    <w:rsid w:val="00CE473A"/>
    <w:rsid w:val="00D50B36"/>
    <w:rsid w:val="00D77E16"/>
    <w:rsid w:val="00DB7F53"/>
    <w:rsid w:val="00DC6278"/>
    <w:rsid w:val="00DD11CD"/>
    <w:rsid w:val="00DE543B"/>
    <w:rsid w:val="00E25312"/>
    <w:rsid w:val="00E34CA5"/>
    <w:rsid w:val="00E560D0"/>
    <w:rsid w:val="00EB50CB"/>
    <w:rsid w:val="00F03864"/>
    <w:rsid w:val="00F03F57"/>
    <w:rsid w:val="00F079CF"/>
    <w:rsid w:val="00F53674"/>
    <w:rsid w:val="00F7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B5409-1C70-44BB-9BC4-6D83CD7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1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6D3FA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6D3FA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D3FA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rsid w:val="006D3FA7"/>
    <w:rPr>
      <w:rFonts w:ascii="Foxit Sans" w:hAnsi="Foxit San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8E6D-59B1-4913-B0A8-3D7C82A0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Rezaei</cp:lastModifiedBy>
  <cp:revision>2</cp:revision>
  <dcterms:created xsi:type="dcterms:W3CDTF">2019-02-28T06:31:00Z</dcterms:created>
  <dcterms:modified xsi:type="dcterms:W3CDTF">2019-02-28T06:31:00Z</dcterms:modified>
</cp:coreProperties>
</file>